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9C6" w:rsidRPr="009104AD" w:rsidRDefault="00DC603D" w:rsidP="00851B91">
      <w:pPr>
        <w:jc w:val="center"/>
        <w:rPr>
          <w:rFonts w:ascii="Albertus Extra Bold" w:hAnsi="Albertus Extra Bold"/>
          <w:b/>
          <w:color w:val="C0504D" w:themeColor="accent2"/>
        </w:rPr>
      </w:pPr>
      <w:r w:rsidRPr="009104AD">
        <w:rPr>
          <w:rFonts w:ascii="Albertus Extra Bold" w:hAnsi="Albertus Extra Bold"/>
          <w:b/>
          <w:color w:val="C0504D" w:themeColor="accent2"/>
        </w:rPr>
        <w:t>LE COACHING DE CADRE POURQUOI</w:t>
      </w:r>
      <w:r w:rsidR="00EF2C52" w:rsidRPr="009104AD">
        <w:rPr>
          <w:rFonts w:ascii="Albertus Extra Bold" w:hAnsi="Albertus Extra Bold"/>
          <w:b/>
          <w:color w:val="C0504D" w:themeColor="accent2"/>
        </w:rPr>
        <w:t xml:space="preserve"> UN AVOCAT</w:t>
      </w:r>
      <w:r w:rsidRPr="009104AD">
        <w:rPr>
          <w:rFonts w:ascii="Albertus Extra Bold" w:hAnsi="Albertus Extra Bold"/>
          <w:b/>
          <w:color w:val="C0504D" w:themeColor="accent2"/>
        </w:rPr>
        <w:t>?</w:t>
      </w:r>
    </w:p>
    <w:p w:rsidR="009104AD" w:rsidRPr="009104AD" w:rsidRDefault="001C39E1" w:rsidP="009104AD">
      <w:pPr>
        <w:rPr>
          <w:rFonts w:ascii="Arial Rounded MT Bold" w:hAnsi="Arial Rounded MT Bold"/>
        </w:rPr>
      </w:pPr>
      <w:r>
        <w:rPr>
          <w:rFonts w:ascii="Arial Rounded MT Bold" w:hAnsi="Arial Rounded MT Bold"/>
          <w:noProof/>
          <w:lang w:eastAsia="fr-FR"/>
        </w:rPr>
        <w:drawing>
          <wp:inline distT="0" distB="0" distL="0" distR="0">
            <wp:extent cx="2655570" cy="3983355"/>
            <wp:effectExtent l="19050" t="0" r="0" b="0"/>
            <wp:docPr id="1" name="Image 1" descr="C:\Users\utilisateur\AppData\Local\Microsoft\Windows\Temporary Internet Files\Content.Outlook\EL5HJQJ3\IMG_9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ilisateur\AppData\Local\Microsoft\Windows\Temporary Internet Files\Content.Outlook\EL5HJQJ3\IMG_9222.jpg"/>
                    <pic:cNvPicPr>
                      <a:picLocks noChangeAspect="1" noChangeArrowheads="1"/>
                    </pic:cNvPicPr>
                  </pic:nvPicPr>
                  <pic:blipFill>
                    <a:blip r:embed="rId4" cstate="print"/>
                    <a:srcRect/>
                    <a:stretch>
                      <a:fillRect/>
                    </a:stretch>
                  </pic:blipFill>
                  <pic:spPr bwMode="auto">
                    <a:xfrm>
                      <a:off x="0" y="0"/>
                      <a:ext cx="2655570" cy="3983355"/>
                    </a:xfrm>
                    <a:prstGeom prst="rect">
                      <a:avLst/>
                    </a:prstGeom>
                    <a:noFill/>
                    <a:ln w="9525">
                      <a:noFill/>
                      <a:miter lim="800000"/>
                      <a:headEnd/>
                      <a:tailEnd/>
                    </a:ln>
                  </pic:spPr>
                </pic:pic>
              </a:graphicData>
            </a:graphic>
          </wp:inline>
        </w:drawing>
      </w:r>
    </w:p>
    <w:p w:rsidR="00DC603D" w:rsidRPr="005A7703" w:rsidRDefault="00DC603D" w:rsidP="00DC603D">
      <w:pPr>
        <w:jc w:val="both"/>
        <w:rPr>
          <w:rFonts w:ascii="Arial Rounded MT Bold" w:hAnsi="Arial Rounded MT Bold"/>
        </w:rPr>
      </w:pPr>
      <w:r w:rsidRPr="00851B91">
        <w:rPr>
          <w:rFonts w:ascii="Arial Rounded MT Bold" w:hAnsi="Arial Rounded MT Bold"/>
          <w:sz w:val="44"/>
          <w:szCs w:val="44"/>
        </w:rPr>
        <w:t>D</w:t>
      </w:r>
      <w:r w:rsidRPr="005A7703">
        <w:rPr>
          <w:rFonts w:ascii="Arial Rounded MT Bold" w:hAnsi="Arial Rounded MT Bold"/>
        </w:rPr>
        <w:t>ans la pratique d</w:t>
      </w:r>
      <w:r w:rsidR="00E5323F">
        <w:rPr>
          <w:rFonts w:ascii="Arial Rounded MT Bold" w:hAnsi="Arial Rounded MT Bold"/>
        </w:rPr>
        <w:t>e l’</w:t>
      </w:r>
      <w:r w:rsidRPr="005A7703">
        <w:rPr>
          <w:rFonts w:ascii="Arial Rounded MT Bold" w:hAnsi="Arial Rounded MT Bold"/>
        </w:rPr>
        <w:t xml:space="preserve">Avocat spécialiste en Droit </w:t>
      </w:r>
      <w:r w:rsidR="00E5323F">
        <w:rPr>
          <w:rFonts w:ascii="Arial Rounded MT Bold" w:hAnsi="Arial Rounded MT Bold"/>
        </w:rPr>
        <w:t>du travail,</w:t>
      </w:r>
      <w:r w:rsidRPr="005A7703">
        <w:rPr>
          <w:rFonts w:ascii="Arial Rounded MT Bold" w:hAnsi="Arial Rounded MT Bold"/>
        </w:rPr>
        <w:t xml:space="preserve"> on </w:t>
      </w:r>
      <w:r w:rsidR="00E5323F">
        <w:rPr>
          <w:rFonts w:ascii="Arial Rounded MT Bold" w:hAnsi="Arial Rounded MT Bold"/>
        </w:rPr>
        <w:t>découvre</w:t>
      </w:r>
      <w:r w:rsidRPr="005A7703">
        <w:rPr>
          <w:rFonts w:ascii="Arial Rounded MT Bold" w:hAnsi="Arial Rounded MT Bold"/>
        </w:rPr>
        <w:t xml:space="preserve"> très rapidement que les Cadres</w:t>
      </w:r>
      <w:r w:rsidR="00FC7036">
        <w:rPr>
          <w:rFonts w:ascii="Arial Rounded MT Bold" w:hAnsi="Arial Rounded MT Bold"/>
        </w:rPr>
        <w:t xml:space="preserve"> </w:t>
      </w:r>
      <w:r w:rsidR="00E5323F">
        <w:rPr>
          <w:rFonts w:ascii="Arial Rounded MT Bold" w:hAnsi="Arial Rounded MT Bold"/>
        </w:rPr>
        <w:t>n’ont pas toujours les bons réflexes pour défendre leurs propres intérêts</w:t>
      </w:r>
      <w:r w:rsidRPr="005A7703">
        <w:rPr>
          <w:rFonts w:ascii="Arial Rounded MT Bold" w:hAnsi="Arial Rounded MT Bold"/>
        </w:rPr>
        <w:t>. Ils se sont souvent assimilés à la Direction de l’entrepri</w:t>
      </w:r>
      <w:r w:rsidR="000A78B0">
        <w:rPr>
          <w:rFonts w:ascii="Arial Rounded MT Bold" w:hAnsi="Arial Rounded MT Bold"/>
        </w:rPr>
        <w:t xml:space="preserve">se, ils ont intégré </w:t>
      </w:r>
      <w:r w:rsidRPr="005A7703">
        <w:rPr>
          <w:rFonts w:ascii="Arial Rounded MT Bold" w:hAnsi="Arial Rounded MT Bold"/>
        </w:rPr>
        <w:t>la néce</w:t>
      </w:r>
      <w:r w:rsidR="00BB1D48">
        <w:rPr>
          <w:rFonts w:ascii="Arial Rounded MT Bold" w:hAnsi="Arial Rounded MT Bold"/>
        </w:rPr>
        <w:t xml:space="preserve">ssité de réduction des coûts, </w:t>
      </w:r>
      <w:r w:rsidRPr="005A7703">
        <w:rPr>
          <w:rFonts w:ascii="Arial Rounded MT Bold" w:hAnsi="Arial Rounded MT Bold"/>
        </w:rPr>
        <w:t xml:space="preserve">l’exigence de performance et ils ne sont jamais </w:t>
      </w:r>
      <w:r w:rsidR="000A78B0">
        <w:rPr>
          <w:rFonts w:ascii="Arial Rounded MT Bold" w:hAnsi="Arial Rounded MT Bold"/>
        </w:rPr>
        <w:t>opposés</w:t>
      </w:r>
      <w:r w:rsidRPr="005A7703">
        <w:rPr>
          <w:rFonts w:ascii="Arial Rounded MT Bold" w:hAnsi="Arial Rounded MT Bold"/>
        </w:rPr>
        <w:t xml:space="preserve"> à la Direction de l’entreprise.</w:t>
      </w:r>
      <w:r w:rsidR="00E5323F">
        <w:rPr>
          <w:rFonts w:ascii="Arial Rounded MT Bold" w:hAnsi="Arial Rounded MT Bold"/>
        </w:rPr>
        <w:t xml:space="preserve"> Ce n’est pas dans leur culture.</w:t>
      </w:r>
    </w:p>
    <w:p w:rsidR="00DC603D" w:rsidRPr="005A7703" w:rsidRDefault="00DC603D" w:rsidP="00DC603D">
      <w:pPr>
        <w:jc w:val="both"/>
        <w:rPr>
          <w:rFonts w:ascii="Arial Rounded MT Bold" w:hAnsi="Arial Rounded MT Bold"/>
        </w:rPr>
      </w:pPr>
      <w:r w:rsidRPr="005A7703">
        <w:rPr>
          <w:rFonts w:ascii="Arial Rounded MT Bold" w:hAnsi="Arial Rounded MT Bold"/>
        </w:rPr>
        <w:t xml:space="preserve">Le réveil est donc souvent </w:t>
      </w:r>
      <w:r w:rsidR="00FC7036">
        <w:rPr>
          <w:rFonts w:ascii="Arial Rounded MT Bold" w:hAnsi="Arial Rounded MT Bold"/>
        </w:rPr>
        <w:t>brutal</w:t>
      </w:r>
      <w:r w:rsidRPr="005A7703">
        <w:rPr>
          <w:rFonts w:ascii="Arial Rounded MT Bold" w:hAnsi="Arial Rounded MT Bold"/>
        </w:rPr>
        <w:t xml:space="preserve"> lorsque cette Direction, dont ils ont mis en œuvre toutes les décisions qu’</w:t>
      </w:r>
      <w:r w:rsidR="00FC7036">
        <w:rPr>
          <w:rFonts w:ascii="Arial Rounded MT Bold" w:hAnsi="Arial Rounded MT Bold"/>
        </w:rPr>
        <w:t>ils ont défendue</w:t>
      </w:r>
      <w:r w:rsidR="00001823">
        <w:rPr>
          <w:rFonts w:ascii="Arial Rounded MT Bold" w:hAnsi="Arial Rounded MT Bold"/>
        </w:rPr>
        <w:t>s</w:t>
      </w:r>
      <w:r w:rsidRPr="005A7703">
        <w:rPr>
          <w:rFonts w:ascii="Arial Rounded MT Bold" w:hAnsi="Arial Rounded MT Bold"/>
        </w:rPr>
        <w:t xml:space="preserve"> auprès de leurs équipes</w:t>
      </w:r>
      <w:r w:rsidR="00BB1D48">
        <w:rPr>
          <w:rFonts w:ascii="Arial Rounded MT Bold" w:hAnsi="Arial Rounded MT Bold"/>
        </w:rPr>
        <w:t>,</w:t>
      </w:r>
      <w:r w:rsidRPr="005A7703">
        <w:rPr>
          <w:rFonts w:ascii="Arial Rounded MT Bold" w:hAnsi="Arial Rounded MT Bold"/>
        </w:rPr>
        <w:t xml:space="preserve"> se retourne contre eux sans prévenir et de façon totalement inattendue.</w:t>
      </w:r>
    </w:p>
    <w:p w:rsidR="00DC603D" w:rsidRPr="005A7703" w:rsidRDefault="00DC603D" w:rsidP="00DC603D">
      <w:pPr>
        <w:jc w:val="both"/>
        <w:rPr>
          <w:rFonts w:ascii="Arial Rounded MT Bold" w:hAnsi="Arial Rounded MT Bold"/>
        </w:rPr>
      </w:pPr>
      <w:r w:rsidRPr="005A7703">
        <w:rPr>
          <w:rFonts w:ascii="Arial Rounded MT Bold" w:hAnsi="Arial Rounded MT Bold"/>
        </w:rPr>
        <w:lastRenderedPageBreak/>
        <w:t>Il nous arrive très souvent de recevoir des cadres en véritable état de choc, qui avaient un rythme de travail incroyable, ayant occulté leur propre vie personnelle, leur vie de famille, et, parfois même leurs propres convictions et valeurs. L’entrep</w:t>
      </w:r>
      <w:r w:rsidR="00883A4F" w:rsidRPr="005A7703">
        <w:rPr>
          <w:rFonts w:ascii="Arial Rounded MT Bold" w:hAnsi="Arial Rounded MT Bold"/>
        </w:rPr>
        <w:t xml:space="preserve">rise avait pris toute la place dans </w:t>
      </w:r>
      <w:r w:rsidR="002709D9" w:rsidRPr="005A7703">
        <w:rPr>
          <w:rFonts w:ascii="Arial Rounded MT Bold" w:hAnsi="Arial Rounded MT Bold"/>
        </w:rPr>
        <w:t>leur vie</w:t>
      </w:r>
      <w:r w:rsidR="00001823">
        <w:rPr>
          <w:rFonts w:ascii="Arial Rounded MT Bold" w:hAnsi="Arial Rounded MT Bold"/>
        </w:rPr>
        <w:t>.</w:t>
      </w:r>
      <w:r w:rsidRPr="005A7703">
        <w:rPr>
          <w:rFonts w:ascii="Arial Rounded MT Bold" w:hAnsi="Arial Rounded MT Bold"/>
        </w:rPr>
        <w:t xml:space="preserve"> </w:t>
      </w:r>
      <w:r w:rsidR="00001823" w:rsidRPr="005A7703">
        <w:rPr>
          <w:rFonts w:ascii="Arial Rounded MT Bold" w:hAnsi="Arial Rounded MT Bold"/>
        </w:rPr>
        <w:t>Tout</w:t>
      </w:r>
      <w:r w:rsidRPr="005A7703">
        <w:rPr>
          <w:rFonts w:ascii="Arial Rounded MT Bold" w:hAnsi="Arial Rounded MT Bold"/>
        </w:rPr>
        <w:t xml:space="preserve"> à coup, en l’espace de quelques heures plus rien : plus d’appels, plus de mails et surtout un arrêt total d’activité.</w:t>
      </w:r>
    </w:p>
    <w:p w:rsidR="00DC603D" w:rsidRPr="005A7703" w:rsidRDefault="00DC603D" w:rsidP="00DC603D">
      <w:pPr>
        <w:jc w:val="both"/>
        <w:rPr>
          <w:rFonts w:ascii="Arial Rounded MT Bold" w:hAnsi="Arial Rounded MT Bold"/>
        </w:rPr>
      </w:pPr>
      <w:r w:rsidRPr="005A7703">
        <w:rPr>
          <w:rFonts w:ascii="Arial Rounded MT Bold" w:hAnsi="Arial Rounded MT Bold"/>
        </w:rPr>
        <w:t>Certains donnent vraiment le sentiment de s’être pris un mur à toute vitesse.</w:t>
      </w:r>
    </w:p>
    <w:p w:rsidR="00DC603D" w:rsidRPr="005A7703" w:rsidRDefault="00DC603D" w:rsidP="00DC603D">
      <w:pPr>
        <w:jc w:val="both"/>
        <w:rPr>
          <w:rFonts w:ascii="Arial Rounded MT Bold" w:hAnsi="Arial Rounded MT Bold"/>
        </w:rPr>
      </w:pPr>
      <w:r w:rsidRPr="005A7703">
        <w:rPr>
          <w:rFonts w:ascii="Arial Rounded MT Bold" w:hAnsi="Arial Rounded MT Bold"/>
        </w:rPr>
        <w:t xml:space="preserve">Cette phase, souvent très délicate, nécessite écoute et patience, car le cadre va vouloir que l’avocat qui intervient </w:t>
      </w:r>
      <w:r w:rsidR="00FC7036">
        <w:rPr>
          <w:rFonts w:ascii="Arial Rounded MT Bold" w:hAnsi="Arial Rounded MT Bold"/>
        </w:rPr>
        <w:t xml:space="preserve">à ses côtés </w:t>
      </w:r>
      <w:r w:rsidRPr="005A7703">
        <w:rPr>
          <w:rFonts w:ascii="Arial Rounded MT Bold" w:hAnsi="Arial Rounded MT Bold"/>
        </w:rPr>
        <w:t>comble ce vide d’activité en exigeant de lui des réponses rapides à ses mails, une très grande réactivité et un soutien parfois psychologique.</w:t>
      </w:r>
    </w:p>
    <w:p w:rsidR="00DC603D" w:rsidRPr="005A7703" w:rsidRDefault="00832CC9" w:rsidP="00DC603D">
      <w:pPr>
        <w:jc w:val="both"/>
        <w:rPr>
          <w:rFonts w:ascii="Arial Rounded MT Bold" w:hAnsi="Arial Rounded MT Bold"/>
        </w:rPr>
      </w:pPr>
      <w:r w:rsidRPr="005A7703">
        <w:rPr>
          <w:rFonts w:ascii="Arial Rounded MT Bold" w:hAnsi="Arial Rounded MT Bold"/>
        </w:rPr>
        <w:t xml:space="preserve">C’est dans cette phase </w:t>
      </w:r>
      <w:r w:rsidR="002709D9" w:rsidRPr="005A7703">
        <w:rPr>
          <w:rFonts w:ascii="Arial Rounded MT Bold" w:hAnsi="Arial Rounded MT Bold"/>
        </w:rPr>
        <w:t>aigüe</w:t>
      </w:r>
      <w:r w:rsidRPr="005A7703">
        <w:rPr>
          <w:rFonts w:ascii="Arial Rounded MT Bold" w:hAnsi="Arial Rounded MT Bold"/>
        </w:rPr>
        <w:t xml:space="preserve"> qu’il va falloir prendre les bonnes décisions en urgence.</w:t>
      </w:r>
    </w:p>
    <w:p w:rsidR="002709D9" w:rsidRPr="005A7703" w:rsidRDefault="002709D9" w:rsidP="00DC603D">
      <w:pPr>
        <w:jc w:val="both"/>
        <w:rPr>
          <w:rFonts w:ascii="Arial Rounded MT Bold" w:hAnsi="Arial Rounded MT Bold"/>
        </w:rPr>
      </w:pPr>
      <w:r w:rsidRPr="005A7703">
        <w:rPr>
          <w:rFonts w:ascii="Arial Rounded MT Bold" w:hAnsi="Arial Rounded MT Bold"/>
        </w:rPr>
        <w:t xml:space="preserve">Si le cadre est encore dans la société il faudra </w:t>
      </w:r>
      <w:r w:rsidR="00BB1D48">
        <w:rPr>
          <w:rFonts w:ascii="Arial Rounded MT Bold" w:hAnsi="Arial Rounded MT Bold"/>
        </w:rPr>
        <w:t>le</w:t>
      </w:r>
      <w:r w:rsidRPr="005A7703">
        <w:rPr>
          <w:rFonts w:ascii="Arial Rounded MT Bold" w:hAnsi="Arial Rounded MT Bold"/>
        </w:rPr>
        <w:t xml:space="preserve"> conseiller </w:t>
      </w:r>
      <w:r w:rsidR="00BB1D48">
        <w:rPr>
          <w:rFonts w:ascii="Arial Rounded MT Bold" w:hAnsi="Arial Rounded MT Bold"/>
        </w:rPr>
        <w:t xml:space="preserve">sur les éléments qu’il a le droit de réunir pour constituer son dossier, sur la légalité des preuves qu’il pourra collecter, sur les démarches qu’il est autorisé à entreprendre auprès des témoins </w:t>
      </w:r>
      <w:r w:rsidR="00851B91" w:rsidRPr="005A7703">
        <w:rPr>
          <w:rFonts w:ascii="Arial Rounded MT Bold" w:hAnsi="Arial Rounded MT Bold"/>
        </w:rPr>
        <w:t>etc.</w:t>
      </w:r>
    </w:p>
    <w:p w:rsidR="002709D9" w:rsidRPr="005A7703" w:rsidRDefault="002709D9" w:rsidP="00DC603D">
      <w:pPr>
        <w:jc w:val="both"/>
        <w:rPr>
          <w:rFonts w:ascii="Arial Rounded MT Bold" w:hAnsi="Arial Rounded MT Bold"/>
        </w:rPr>
      </w:pPr>
      <w:r w:rsidRPr="005A7703">
        <w:rPr>
          <w:rFonts w:ascii="Arial Rounded MT Bold" w:hAnsi="Arial Rounded MT Bold"/>
        </w:rPr>
        <w:t xml:space="preserve">Il faudra également conseiller le Cadre sur son maintien ou non dans l’entreprise, une prise de contact avec la médecine du travail, la </w:t>
      </w:r>
      <w:r w:rsidR="00BB1D48">
        <w:rPr>
          <w:rFonts w:ascii="Arial Rounded MT Bold" w:hAnsi="Arial Rounded MT Bold"/>
        </w:rPr>
        <w:t xml:space="preserve">mise en œuvre </w:t>
      </w:r>
      <w:r w:rsidRPr="005A7703">
        <w:rPr>
          <w:rFonts w:ascii="Arial Rounded MT Bold" w:hAnsi="Arial Rounded MT Bold"/>
        </w:rPr>
        <w:t xml:space="preserve"> d’une éventuelle prise d’acte de la rupture du contrat de travail et la rédaction obligatoire d’une réponse écrite à une mise en cause ou des reproches injustifiés.</w:t>
      </w:r>
    </w:p>
    <w:p w:rsidR="002709D9" w:rsidRPr="005A7703" w:rsidRDefault="002709D9" w:rsidP="00DC603D">
      <w:pPr>
        <w:jc w:val="both"/>
        <w:rPr>
          <w:rFonts w:ascii="Arial Rounded MT Bold" w:hAnsi="Arial Rounded MT Bold"/>
        </w:rPr>
      </w:pPr>
      <w:r w:rsidRPr="005A7703">
        <w:rPr>
          <w:rFonts w:ascii="Arial Rounded MT Bold" w:hAnsi="Arial Rounded MT Bold"/>
        </w:rPr>
        <w:lastRenderedPageBreak/>
        <w:t>Souvent</w:t>
      </w:r>
      <w:r w:rsidR="00E5323F">
        <w:rPr>
          <w:rFonts w:ascii="Arial Rounded MT Bold" w:hAnsi="Arial Rounded MT Bold"/>
        </w:rPr>
        <w:t>,</w:t>
      </w:r>
      <w:r w:rsidRPr="005A7703">
        <w:rPr>
          <w:rFonts w:ascii="Arial Rounded MT Bold" w:hAnsi="Arial Rounded MT Bold"/>
        </w:rPr>
        <w:t xml:space="preserve"> malheureusement, il faut convaincre le cadre de réagir, d’accepter de défendre ses droits au-delà de la phase de sidération souvent mise à profit par l’employeur pour obtenir la signature d’une rupture conventionnelle sans aucune réparation du préjudice subi.</w:t>
      </w:r>
    </w:p>
    <w:p w:rsidR="002709D9" w:rsidRPr="005A7703" w:rsidRDefault="002709D9" w:rsidP="00DC603D">
      <w:pPr>
        <w:jc w:val="both"/>
        <w:rPr>
          <w:rFonts w:ascii="Arial Rounded MT Bold" w:hAnsi="Arial Rounded MT Bold"/>
        </w:rPr>
      </w:pPr>
      <w:r w:rsidRPr="005A7703">
        <w:rPr>
          <w:rFonts w:ascii="Arial Rounded MT Bold" w:hAnsi="Arial Rounded MT Bold"/>
        </w:rPr>
        <w:t>Lorsqu’une discussion s’instaure avec l’employeur, l’avocat intervient en appui de la négociation</w:t>
      </w:r>
      <w:r w:rsidR="001E178C" w:rsidRPr="005A7703">
        <w:rPr>
          <w:rFonts w:ascii="Arial Rounded MT Bold" w:hAnsi="Arial Rounded MT Bold"/>
        </w:rPr>
        <w:t xml:space="preserve"> au mieux des intérêts du Cadre. F</w:t>
      </w:r>
      <w:r w:rsidRPr="005A7703">
        <w:rPr>
          <w:rFonts w:ascii="Arial Rounded MT Bold" w:hAnsi="Arial Rounded MT Bold"/>
        </w:rPr>
        <w:t xml:space="preserve">ort de son expérience du contentieux, </w:t>
      </w:r>
      <w:r w:rsidR="00BB1D48">
        <w:rPr>
          <w:rFonts w:ascii="Arial Rounded MT Bold" w:hAnsi="Arial Rounded MT Bold"/>
        </w:rPr>
        <w:t>de sa connaissance des</w:t>
      </w:r>
      <w:r w:rsidRPr="005A7703">
        <w:rPr>
          <w:rFonts w:ascii="Arial Rounded MT Bold" w:hAnsi="Arial Rounded MT Bold"/>
        </w:rPr>
        <w:t xml:space="preserve"> </w:t>
      </w:r>
      <w:r w:rsidR="00BB1D48">
        <w:rPr>
          <w:rFonts w:ascii="Arial Rounded MT Bold" w:hAnsi="Arial Rounded MT Bold"/>
        </w:rPr>
        <w:t>condamnations</w:t>
      </w:r>
      <w:r w:rsidRPr="005A7703">
        <w:rPr>
          <w:rFonts w:ascii="Arial Rounded MT Bold" w:hAnsi="Arial Rounded MT Bold"/>
        </w:rPr>
        <w:t xml:space="preserve"> encourues par l’</w:t>
      </w:r>
      <w:r w:rsidR="001E178C" w:rsidRPr="005A7703">
        <w:rPr>
          <w:rFonts w:ascii="Arial Rounded MT Bold" w:hAnsi="Arial Rounded MT Bold"/>
        </w:rPr>
        <w:t>employeur en cas de pro</w:t>
      </w:r>
      <w:r w:rsidR="00001823">
        <w:rPr>
          <w:rFonts w:ascii="Arial Rounded MT Bold" w:hAnsi="Arial Rounded MT Bold"/>
        </w:rPr>
        <w:t>cès, l’avocat oriente les discuss</w:t>
      </w:r>
      <w:r w:rsidR="001E178C" w:rsidRPr="005A7703">
        <w:rPr>
          <w:rFonts w:ascii="Arial Rounded MT Bold" w:hAnsi="Arial Rounded MT Bold"/>
        </w:rPr>
        <w:t>ions non sans avoir instauré au préalable un rapport de force favorable à son client.</w:t>
      </w:r>
    </w:p>
    <w:p w:rsidR="001E178C" w:rsidRPr="005A7703" w:rsidRDefault="001E178C" w:rsidP="00DC603D">
      <w:pPr>
        <w:jc w:val="both"/>
        <w:rPr>
          <w:rFonts w:ascii="Arial Rounded MT Bold" w:hAnsi="Arial Rounded MT Bold"/>
        </w:rPr>
      </w:pPr>
      <w:r w:rsidRPr="005A7703">
        <w:rPr>
          <w:rFonts w:ascii="Arial Rounded MT Bold" w:hAnsi="Arial Rounded MT Bold"/>
        </w:rPr>
        <w:t>Au-delà des montants discutés et obtenus, la qualification sociale et fiscale des sommes allouées est essentielle pour le Cadre</w:t>
      </w:r>
      <w:r w:rsidR="00001823">
        <w:rPr>
          <w:rFonts w:ascii="Arial Rounded MT Bold" w:hAnsi="Arial Rounded MT Bold"/>
        </w:rPr>
        <w:t>. Il faut veiller à ce  qu’il</w:t>
      </w:r>
      <w:r w:rsidRPr="005A7703">
        <w:rPr>
          <w:rFonts w:ascii="Arial Rounded MT Bold" w:hAnsi="Arial Rounded MT Bold"/>
        </w:rPr>
        <w:t xml:space="preserve"> ne </w:t>
      </w:r>
      <w:r w:rsidR="00001823">
        <w:rPr>
          <w:rFonts w:ascii="Arial Rounded MT Bold" w:hAnsi="Arial Rounded MT Bold"/>
        </w:rPr>
        <w:t xml:space="preserve">redonne pas les sommes perçues à l’occasion de la rupture  </w:t>
      </w:r>
      <w:r w:rsidRPr="005A7703">
        <w:rPr>
          <w:rFonts w:ascii="Arial Rounded MT Bold" w:hAnsi="Arial Rounded MT Bold"/>
        </w:rPr>
        <w:t xml:space="preserve"> en impôts</w:t>
      </w:r>
      <w:r w:rsidR="00001823">
        <w:rPr>
          <w:rFonts w:ascii="Arial Rounded MT Bold" w:hAnsi="Arial Rounded MT Bold"/>
        </w:rPr>
        <w:t xml:space="preserve"> ou en carence de Pôle emploi. </w:t>
      </w:r>
    </w:p>
    <w:p w:rsidR="001E178C" w:rsidRPr="005A7703" w:rsidRDefault="001E178C" w:rsidP="00DC603D">
      <w:pPr>
        <w:jc w:val="both"/>
        <w:rPr>
          <w:rFonts w:ascii="Arial Rounded MT Bold" w:hAnsi="Arial Rounded MT Bold"/>
        </w:rPr>
      </w:pPr>
      <w:r w:rsidRPr="005A7703">
        <w:rPr>
          <w:rFonts w:ascii="Arial Rounded MT Bold" w:hAnsi="Arial Rounded MT Bold"/>
        </w:rPr>
        <w:t xml:space="preserve">Tous les éléments accessoires doivent être envisagés : la levée ou non de la clause de non-concurrence, la démission des mandats sociaux éventuels, </w:t>
      </w:r>
      <w:r w:rsidR="00BA744A" w:rsidRPr="005A7703">
        <w:rPr>
          <w:rFonts w:ascii="Arial Rounded MT Bold" w:hAnsi="Arial Rounded MT Bold"/>
        </w:rPr>
        <w:t>la date exacte de retrait de la signature bancaire (avec concrétisation d’une rétroactivité parfois essentielle) …</w:t>
      </w:r>
    </w:p>
    <w:p w:rsidR="00BA744A" w:rsidRPr="005A7703" w:rsidRDefault="00BA744A" w:rsidP="00DC603D">
      <w:pPr>
        <w:jc w:val="both"/>
        <w:rPr>
          <w:rFonts w:ascii="Arial Rounded MT Bold" w:hAnsi="Arial Rounded MT Bold"/>
        </w:rPr>
      </w:pPr>
      <w:r w:rsidRPr="005A7703">
        <w:rPr>
          <w:rFonts w:ascii="Arial Rounded MT Bold" w:hAnsi="Arial Rounded MT Bold"/>
        </w:rPr>
        <w:t xml:space="preserve">Il est </w:t>
      </w:r>
      <w:r w:rsidR="000A78B0">
        <w:rPr>
          <w:rFonts w:ascii="Arial Rounded MT Bold" w:hAnsi="Arial Rounded MT Bold"/>
        </w:rPr>
        <w:t>important</w:t>
      </w:r>
      <w:r w:rsidRPr="005A7703">
        <w:rPr>
          <w:rFonts w:ascii="Arial Rounded MT Bold" w:hAnsi="Arial Rounded MT Bold"/>
        </w:rPr>
        <w:t xml:space="preserve"> également que le Cadre, au cours des discussions, puisse bénéficier d’une projection la plus juste possible de ses droits à Pôle emploi selon la formule de rupture du contrat de travail, le montant de l’indemnité, la durée de la carence en </w:t>
      </w:r>
      <w:r w:rsidR="009104AD">
        <w:rPr>
          <w:rFonts w:ascii="Arial Rounded MT Bold" w:hAnsi="Arial Rounded MT Bold"/>
        </w:rPr>
        <w:t>intégrant</w:t>
      </w:r>
      <w:r w:rsidRPr="005A7703">
        <w:rPr>
          <w:rFonts w:ascii="Arial Rounded MT Bold" w:hAnsi="Arial Rounded MT Bold"/>
        </w:rPr>
        <w:t xml:space="preserve"> son projet à court et moyen terme : reprise d’un emploi salarié ou création d’entreprise.</w:t>
      </w:r>
    </w:p>
    <w:p w:rsidR="00001823" w:rsidRDefault="00001823" w:rsidP="00DC603D">
      <w:pPr>
        <w:jc w:val="both"/>
        <w:rPr>
          <w:rFonts w:ascii="Arial Rounded MT Bold" w:hAnsi="Arial Rounded MT Bold"/>
        </w:rPr>
      </w:pPr>
      <w:r>
        <w:rPr>
          <w:rFonts w:ascii="Arial Rounded MT Bold" w:hAnsi="Arial Rounded MT Bold"/>
        </w:rPr>
        <w:lastRenderedPageBreak/>
        <w:t>La question de la participation, des stocks options et des attributions d’actions gratuites ne doit, bien entendu, pas être oubliée.</w:t>
      </w:r>
    </w:p>
    <w:p w:rsidR="00BA744A" w:rsidRPr="005A7703" w:rsidRDefault="00BA744A" w:rsidP="00DC603D">
      <w:pPr>
        <w:jc w:val="both"/>
        <w:rPr>
          <w:rFonts w:ascii="Arial Rounded MT Bold" w:hAnsi="Arial Rounded MT Bold"/>
        </w:rPr>
      </w:pPr>
      <w:r w:rsidRPr="005A7703">
        <w:rPr>
          <w:rFonts w:ascii="Arial Rounded MT Bold" w:hAnsi="Arial Rounded MT Bold"/>
        </w:rPr>
        <w:t>L’avocat s’assure en toutes circonstance</w:t>
      </w:r>
      <w:r w:rsidR="00001823">
        <w:rPr>
          <w:rFonts w:ascii="Arial Rounded MT Bold" w:hAnsi="Arial Rounded MT Bold"/>
        </w:rPr>
        <w:t>s</w:t>
      </w:r>
      <w:r w:rsidRPr="005A7703">
        <w:rPr>
          <w:rFonts w:ascii="Arial Rounded MT Bold" w:hAnsi="Arial Rounded MT Bold"/>
        </w:rPr>
        <w:t xml:space="preserve"> du consentement éclairé de son client jusqu’à la signature de la transaction. Il peut nous arriver de différer une signature si nous estimons que le Cadre n’est pas en état de signer (hospitalisation, pressions morales exercées par l’employeur, situation de fragilité personnelle par exemple).</w:t>
      </w:r>
    </w:p>
    <w:p w:rsidR="00BA744A" w:rsidRDefault="00BA744A" w:rsidP="00DC603D">
      <w:pPr>
        <w:jc w:val="both"/>
        <w:rPr>
          <w:rFonts w:ascii="Arial Rounded MT Bold" w:hAnsi="Arial Rounded MT Bold"/>
        </w:rPr>
      </w:pPr>
      <w:r w:rsidRPr="005A7703">
        <w:rPr>
          <w:rFonts w:ascii="Arial Rounded MT Bold" w:hAnsi="Arial Rounded MT Bold"/>
        </w:rPr>
        <w:t>La transaction doit être sécurisée dans la forme et des garanties de paiement doivent être prises si un échéancier de paiement est convenu en cas de redressement ou liquidation judiciaire. L’avocat sécurise également le paiement.</w:t>
      </w:r>
    </w:p>
    <w:p w:rsidR="00851B91" w:rsidRDefault="00851B91" w:rsidP="00DC603D">
      <w:pPr>
        <w:jc w:val="both"/>
        <w:rPr>
          <w:rFonts w:ascii="Arial Rounded MT Bold" w:hAnsi="Arial Rounded MT Bold"/>
        </w:rPr>
      </w:pPr>
      <w:r>
        <w:rPr>
          <w:rFonts w:ascii="Arial Rounded MT Bold" w:hAnsi="Arial Rounded MT Bold"/>
        </w:rPr>
        <w:t xml:space="preserve">L’avocat intervient </w:t>
      </w:r>
      <w:r w:rsidR="009104AD">
        <w:rPr>
          <w:rFonts w:ascii="Arial Rounded MT Bold" w:hAnsi="Arial Rounded MT Bold"/>
        </w:rPr>
        <w:t>aussi</w:t>
      </w:r>
      <w:r w:rsidR="00001823">
        <w:rPr>
          <w:rFonts w:ascii="Arial Rounded MT Bold" w:hAnsi="Arial Rounded MT Bold"/>
        </w:rPr>
        <w:t xml:space="preserve"> comme coach</w:t>
      </w:r>
      <w:r>
        <w:rPr>
          <w:rFonts w:ascii="Arial Rounded MT Bold" w:hAnsi="Arial Rounded MT Bold"/>
        </w:rPr>
        <w:t xml:space="preserve"> aux côtés du Cadre en dehors de tout contentieux judiciaire afin de le conseiller et l’assister dans toutes les phases de vie du contrat de travail.</w:t>
      </w:r>
    </w:p>
    <w:p w:rsidR="00851B91" w:rsidRDefault="00851B91" w:rsidP="00DC603D">
      <w:pPr>
        <w:jc w:val="both"/>
        <w:rPr>
          <w:rFonts w:ascii="Arial Rounded MT Bold" w:hAnsi="Arial Rounded MT Bold"/>
        </w:rPr>
      </w:pPr>
      <w:r>
        <w:rPr>
          <w:rFonts w:ascii="Arial Rounded MT Bold" w:hAnsi="Arial Rounded MT Bold"/>
        </w:rPr>
        <w:t>En amont, au moment de la signature du contrat, la définition des fonctions, le coefficient dans la Convention collective, le mode de rémunération, le niveau d’autonomie et de responsabilité, l’éventuelle délégation pénale et les clauses spéciales sont autant de points qui doivent être négociés par le cadre dès le début des relations contractuelles.</w:t>
      </w:r>
    </w:p>
    <w:p w:rsidR="00851B91" w:rsidRDefault="00851B91" w:rsidP="00DC603D">
      <w:pPr>
        <w:jc w:val="both"/>
        <w:rPr>
          <w:rFonts w:ascii="Arial Rounded MT Bold" w:hAnsi="Arial Rounded MT Bold"/>
        </w:rPr>
      </w:pPr>
      <w:r>
        <w:rPr>
          <w:rFonts w:ascii="Arial Rounded MT Bold" w:hAnsi="Arial Rounded MT Bold"/>
        </w:rPr>
        <w:t>Il nous arrive très souvent également d’assister le Cadre au cours des phases de tension, soit avec l’équipe qu’il anime, soit avec ses N+1 et autres.</w:t>
      </w:r>
    </w:p>
    <w:p w:rsidR="00851B91" w:rsidRDefault="00851B91" w:rsidP="00DC603D">
      <w:pPr>
        <w:jc w:val="both"/>
        <w:rPr>
          <w:rFonts w:ascii="Arial Rounded MT Bold" w:hAnsi="Arial Rounded MT Bold"/>
        </w:rPr>
      </w:pPr>
      <w:r>
        <w:rPr>
          <w:rFonts w:ascii="Arial Rounded MT Bold" w:hAnsi="Arial Rounded MT Bold"/>
        </w:rPr>
        <w:t xml:space="preserve">Répondre, par exemple, à une accusation de harcèlement moral au </w:t>
      </w:r>
      <w:r>
        <w:rPr>
          <w:rFonts w:ascii="Arial Rounded MT Bold" w:hAnsi="Arial Rounded MT Bold"/>
        </w:rPr>
        <w:lastRenderedPageBreak/>
        <w:t xml:space="preserve">travail nécessite beaucoup </w:t>
      </w:r>
      <w:r w:rsidR="00E5323F">
        <w:rPr>
          <w:rFonts w:ascii="Arial Rounded MT Bold" w:hAnsi="Arial Rounded MT Bold"/>
        </w:rPr>
        <w:t>de réactivité et une très grande expérience car tous les écrits sont des pièces potentielles d’un dossier judiciaire lourd de conséquences.</w:t>
      </w:r>
    </w:p>
    <w:p w:rsidR="00E5323F" w:rsidRDefault="00E5323F" w:rsidP="00DC603D">
      <w:pPr>
        <w:jc w:val="both"/>
        <w:rPr>
          <w:rFonts w:ascii="Arial Rounded MT Bold" w:hAnsi="Arial Rounded MT Bold"/>
        </w:rPr>
      </w:pPr>
      <w:r>
        <w:rPr>
          <w:rFonts w:ascii="Arial Rounded MT Bold" w:hAnsi="Arial Rounded MT Bold"/>
        </w:rPr>
        <w:t xml:space="preserve">Le Cadre doit parfois faire face à des accusations infondées, des mises au placard brutales, des courriers de demandes d’explications qui </w:t>
      </w:r>
      <w:r w:rsidR="00275377">
        <w:rPr>
          <w:rFonts w:ascii="Arial Rounded MT Bold" w:hAnsi="Arial Rounded MT Bold"/>
        </w:rPr>
        <w:t>imposent</w:t>
      </w:r>
      <w:r>
        <w:rPr>
          <w:rFonts w:ascii="Arial Rounded MT Bold" w:hAnsi="Arial Rounded MT Bold"/>
        </w:rPr>
        <w:t xml:space="preserve"> des réponses  rapides et efficaces. L’avocat spécialiste en droit du travail sait gérer ces situations et faire en sorte, souvent, que l’attaque ne se transforme pas en rupture du contrat.</w:t>
      </w:r>
    </w:p>
    <w:p w:rsidR="001C39E1" w:rsidRDefault="00E5323F" w:rsidP="00DC603D">
      <w:pPr>
        <w:jc w:val="both"/>
        <w:rPr>
          <w:rFonts w:ascii="Arial Rounded MT Bold" w:hAnsi="Arial Rounded MT Bold"/>
        </w:rPr>
      </w:pPr>
      <w:r>
        <w:rPr>
          <w:rFonts w:ascii="Arial Rounded MT Bold" w:hAnsi="Arial Rounded MT Bold"/>
        </w:rPr>
        <w:t xml:space="preserve">L’avocat spécialiste en Droit du travail acquiert, au fil des années, une </w:t>
      </w:r>
      <w:r w:rsidR="009104AD">
        <w:rPr>
          <w:rFonts w:ascii="Arial Rounded MT Bold" w:hAnsi="Arial Rounded MT Bold"/>
        </w:rPr>
        <w:t xml:space="preserve">grande </w:t>
      </w:r>
      <w:r>
        <w:rPr>
          <w:rFonts w:ascii="Arial Rounded MT Bold" w:hAnsi="Arial Rounded MT Bold"/>
        </w:rPr>
        <w:t xml:space="preserve">expérience, une connaissance du droit et surtout </w:t>
      </w:r>
      <w:r w:rsidR="009104AD">
        <w:rPr>
          <w:rFonts w:ascii="Arial Rounded MT Bold" w:hAnsi="Arial Rounded MT Bold"/>
        </w:rPr>
        <w:t>de la vie de l’entreprise.</w:t>
      </w: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001823" w:rsidRDefault="00001823" w:rsidP="00DC603D">
      <w:pPr>
        <w:jc w:val="both"/>
        <w:rPr>
          <w:rFonts w:ascii="Arial Rounded MT Bold" w:hAnsi="Arial Rounded MT Bold"/>
        </w:rPr>
      </w:pPr>
    </w:p>
    <w:p w:rsidR="001C39E1" w:rsidRDefault="009104AD" w:rsidP="00DC603D">
      <w:pPr>
        <w:jc w:val="both"/>
        <w:rPr>
          <w:rFonts w:ascii="Arial Rounded MT Bold" w:hAnsi="Arial Rounded MT Bold"/>
        </w:rPr>
      </w:pPr>
      <w:r>
        <w:rPr>
          <w:rFonts w:ascii="Arial Rounded MT Bold" w:hAnsi="Arial Rounded MT Bold"/>
        </w:rPr>
        <w:lastRenderedPageBreak/>
        <w:t>Il connaît les méthodes de certaines entreprises, les habitudes des DRH et il vous aide souvent à anticiper les coups.</w:t>
      </w:r>
    </w:p>
    <w:p w:rsidR="009104AD" w:rsidRDefault="009104AD" w:rsidP="00DC603D">
      <w:pPr>
        <w:jc w:val="both"/>
        <w:rPr>
          <w:rFonts w:ascii="Arial Rounded MT Bold" w:hAnsi="Arial Rounded MT Bold"/>
        </w:rPr>
      </w:pPr>
      <w:r>
        <w:rPr>
          <w:rFonts w:ascii="Arial Rounded MT Bold" w:hAnsi="Arial Rounded MT Bold"/>
        </w:rPr>
        <w:t xml:space="preserve">Surtout, et c’est l’essentiel, l’avocat exerce une profession réglementée avec une déontologie stricte qui protège son client. Il doit </w:t>
      </w:r>
      <w:r w:rsidR="00275377">
        <w:rPr>
          <w:rFonts w:ascii="Arial Rounded MT Bold" w:hAnsi="Arial Rounded MT Bold"/>
        </w:rPr>
        <w:t>aussi</w:t>
      </w:r>
      <w:r>
        <w:rPr>
          <w:rFonts w:ascii="Arial Rounded MT Bold" w:hAnsi="Arial Rounded MT Bold"/>
        </w:rPr>
        <w:t xml:space="preserve"> avoir une assurance personnelle obligatoire qui couvre ses clients contre toute erreur qui engagerait sa responsabilité.</w:t>
      </w:r>
    </w:p>
    <w:p w:rsidR="009104AD" w:rsidRDefault="009104AD" w:rsidP="00DC603D">
      <w:pPr>
        <w:jc w:val="both"/>
        <w:rPr>
          <w:rFonts w:ascii="Arial Rounded MT Bold" w:hAnsi="Arial Rounded MT Bold"/>
        </w:rPr>
      </w:pPr>
      <w:r>
        <w:rPr>
          <w:rFonts w:ascii="Arial Rounded MT Bold" w:hAnsi="Arial Rounded MT Bold"/>
        </w:rPr>
        <w:t xml:space="preserve">L’avocat </w:t>
      </w:r>
      <w:r w:rsidR="00FC7036">
        <w:rPr>
          <w:rFonts w:ascii="Arial Rounded MT Bold" w:hAnsi="Arial Rounded MT Bold"/>
        </w:rPr>
        <w:t>coach</w:t>
      </w:r>
      <w:r>
        <w:rPr>
          <w:rFonts w:ascii="Arial Rounded MT Bold" w:hAnsi="Arial Rounded MT Bold"/>
        </w:rPr>
        <w:t xml:space="preserve"> de cadre  combine cette exigence d’éthique et de sécurité</w:t>
      </w:r>
      <w:r w:rsidR="00275377">
        <w:rPr>
          <w:rFonts w:ascii="Arial Rounded MT Bold" w:hAnsi="Arial Rounded MT Bold"/>
        </w:rPr>
        <w:t>,</w:t>
      </w:r>
      <w:r>
        <w:rPr>
          <w:rFonts w:ascii="Arial Rounded MT Bold" w:hAnsi="Arial Rounded MT Bold"/>
        </w:rPr>
        <w:t xml:space="preserve"> à la nécessaire réactivité dont ont désormais besoin les cadres lorsqu’ils sont confrontés à une difficulté dans leur vie professionnelle.</w:t>
      </w:r>
    </w:p>
    <w:p w:rsidR="009F785C" w:rsidRDefault="009F785C" w:rsidP="009F785C">
      <w:pPr>
        <w:autoSpaceDE w:val="0"/>
        <w:autoSpaceDN w:val="0"/>
        <w:rPr>
          <w:rFonts w:ascii="Arial" w:eastAsiaTheme="minorEastAsia" w:hAnsi="Arial" w:cs="Arial"/>
          <w:b/>
          <w:bCs/>
          <w:i/>
          <w:iCs/>
          <w:noProof/>
          <w:color w:val="800000"/>
          <w:sz w:val="20"/>
          <w:szCs w:val="20"/>
          <w:lang w:eastAsia="fr-FR"/>
        </w:rPr>
      </w:pPr>
    </w:p>
    <w:p w:rsidR="009F785C" w:rsidRPr="009F785C" w:rsidRDefault="009F785C" w:rsidP="009F785C">
      <w:pPr>
        <w:autoSpaceDE w:val="0"/>
        <w:autoSpaceDN w:val="0"/>
        <w:spacing w:before="120" w:after="0" w:line="240" w:lineRule="auto"/>
        <w:rPr>
          <w:rFonts w:ascii="Garamond" w:eastAsiaTheme="minorEastAsia" w:hAnsi="Garamond" w:cs="Arial"/>
          <w:b/>
          <w:bCs/>
          <w:noProof/>
          <w:color w:val="800000"/>
          <w:sz w:val="24"/>
          <w:szCs w:val="24"/>
          <w:lang w:eastAsia="fr-FR"/>
        </w:rPr>
      </w:pPr>
      <w:r w:rsidRPr="009F785C">
        <w:rPr>
          <w:rFonts w:ascii="Garamond" w:eastAsiaTheme="minorEastAsia" w:hAnsi="Garamond" w:cs="Arial"/>
          <w:b/>
          <w:bCs/>
          <w:i/>
          <w:iCs/>
          <w:noProof/>
          <w:color w:val="800000"/>
          <w:sz w:val="24"/>
          <w:szCs w:val="24"/>
          <w:lang w:eastAsia="fr-FR"/>
        </w:rPr>
        <w:t>Richard DOUDET</w:t>
      </w:r>
    </w:p>
    <w:p w:rsidR="009F785C" w:rsidRPr="009F785C" w:rsidRDefault="009F785C" w:rsidP="009F785C">
      <w:pPr>
        <w:autoSpaceDE w:val="0"/>
        <w:autoSpaceDN w:val="0"/>
        <w:spacing w:before="120" w:after="0" w:line="240" w:lineRule="auto"/>
        <w:rPr>
          <w:rFonts w:ascii="Garamond" w:eastAsiaTheme="minorEastAsia" w:hAnsi="Garamond" w:cs="Arial"/>
          <w:noProof/>
          <w:color w:val="808080"/>
          <w:sz w:val="24"/>
          <w:szCs w:val="24"/>
          <w:lang w:eastAsia="fr-FR"/>
        </w:rPr>
      </w:pPr>
      <w:r w:rsidRPr="009F785C">
        <w:rPr>
          <w:rFonts w:ascii="Garamond" w:eastAsiaTheme="minorEastAsia" w:hAnsi="Garamond" w:cs="Arial"/>
          <w:noProof/>
          <w:color w:val="808080"/>
          <w:sz w:val="24"/>
          <w:szCs w:val="24"/>
          <w:lang w:eastAsia="fr-FR"/>
        </w:rPr>
        <w:t>Avocat – Spécialiste en Droit du travail</w:t>
      </w:r>
    </w:p>
    <w:p w:rsidR="009F785C" w:rsidRPr="009F785C" w:rsidRDefault="009F785C" w:rsidP="009F785C">
      <w:pPr>
        <w:autoSpaceDE w:val="0"/>
        <w:autoSpaceDN w:val="0"/>
        <w:spacing w:before="120" w:after="0" w:line="240" w:lineRule="auto"/>
        <w:rPr>
          <w:rFonts w:ascii="Garamond" w:eastAsiaTheme="minorEastAsia" w:hAnsi="Garamond" w:cs="Arial"/>
          <w:noProof/>
          <w:color w:val="808080"/>
          <w:sz w:val="24"/>
          <w:szCs w:val="24"/>
          <w:lang w:eastAsia="fr-FR"/>
        </w:rPr>
      </w:pPr>
      <w:r w:rsidRPr="009F785C">
        <w:rPr>
          <w:rFonts w:ascii="Garamond" w:eastAsiaTheme="minorEastAsia" w:hAnsi="Garamond" w:cs="Arial"/>
          <w:noProof/>
          <w:color w:val="808080"/>
          <w:sz w:val="24"/>
          <w:szCs w:val="24"/>
          <w:lang w:eastAsia="fr-FR"/>
        </w:rPr>
        <w:t>Master en Droit social</w:t>
      </w:r>
    </w:p>
    <w:p w:rsidR="009F785C" w:rsidRPr="009F785C" w:rsidRDefault="009F785C" w:rsidP="009F785C">
      <w:pPr>
        <w:autoSpaceDE w:val="0"/>
        <w:autoSpaceDN w:val="0"/>
        <w:spacing w:before="120" w:after="0" w:line="240" w:lineRule="auto"/>
        <w:rPr>
          <w:rFonts w:ascii="Garamond" w:eastAsiaTheme="minorEastAsia" w:hAnsi="Garamond" w:cs="Arial"/>
          <w:i/>
          <w:noProof/>
          <w:color w:val="808080"/>
          <w:sz w:val="24"/>
          <w:szCs w:val="24"/>
          <w:lang w:eastAsia="fr-FR"/>
        </w:rPr>
      </w:pPr>
      <w:r w:rsidRPr="009F785C">
        <w:rPr>
          <w:rFonts w:ascii="Garamond" w:eastAsiaTheme="minorEastAsia" w:hAnsi="Garamond" w:cs="Arial"/>
          <w:i/>
          <w:noProof/>
          <w:color w:val="808080"/>
          <w:sz w:val="24"/>
          <w:szCs w:val="24"/>
          <w:lang w:eastAsia="fr-FR"/>
        </w:rPr>
        <w:t>doudet@daguesseau-conseil.com</w:t>
      </w:r>
    </w:p>
    <w:p w:rsidR="009F785C" w:rsidRDefault="009F785C" w:rsidP="00DC603D">
      <w:pPr>
        <w:jc w:val="both"/>
        <w:rPr>
          <w:rFonts w:ascii="Arial Rounded MT Bold" w:hAnsi="Arial Rounded MT Bold"/>
          <w:b/>
          <w:color w:val="C0504D" w:themeColor="accent2"/>
        </w:rPr>
      </w:pPr>
      <w:r>
        <w:rPr>
          <w:rFonts w:ascii="Arial Rounded MT Bold" w:hAnsi="Arial Rounded MT Bold"/>
          <w:noProof/>
          <w:lang w:eastAsia="fr-FR"/>
        </w:rPr>
        <w:pict>
          <v:group id="_x0000_s1026" style="position:absolute;left:0;text-align:left;margin-left:1.9pt;margin-top:19.75pt;width:245.5pt;height:27.2pt;z-index:-251658240" coordorigin="1410,1426" coordsize="7012,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7" type="#_x0000_t75" style="position:absolute;left:1410;top:1426;width:780;height:780;visibility:visible" wrapcoords="-415 0 -415 21185 21600 21185 21600 0 -415 0">
              <v:imagedata r:id="rId5" o:title="logo mail"/>
            </v:shape>
            <v:shape id="Image 2" o:spid="_x0000_s1028" type="#_x0000_t75" style="position:absolute;left:2362;top:1426;width:6060;height:780;visibility:visible" wrapcoords="-53 0 -53 21185 21600 21185 21600 0 -53 0">
              <v:imagedata r:id="rId6" o:title="signature mail"/>
            </v:shape>
          </v:group>
        </w:pict>
      </w:r>
    </w:p>
    <w:p w:rsidR="009F785C" w:rsidRDefault="009F785C" w:rsidP="00DC603D">
      <w:pPr>
        <w:jc w:val="both"/>
        <w:rPr>
          <w:rFonts w:ascii="Arial Rounded MT Bold" w:hAnsi="Arial Rounded MT Bold"/>
          <w:b/>
          <w:color w:val="C0504D" w:themeColor="accent2"/>
        </w:rPr>
      </w:pPr>
    </w:p>
    <w:p w:rsidR="009F785C" w:rsidRDefault="009F785C" w:rsidP="00DC603D">
      <w:pPr>
        <w:jc w:val="both"/>
        <w:rPr>
          <w:rFonts w:ascii="Arial Rounded MT Bold" w:hAnsi="Arial Rounded MT Bold"/>
          <w:b/>
          <w:color w:val="C0504D" w:themeColor="accent2"/>
        </w:rPr>
      </w:pPr>
    </w:p>
    <w:p w:rsidR="009F785C" w:rsidRDefault="009F785C" w:rsidP="00DC603D">
      <w:pPr>
        <w:jc w:val="both"/>
        <w:rPr>
          <w:rFonts w:ascii="Arial Rounded MT Bold" w:hAnsi="Arial Rounded MT Bold"/>
          <w:b/>
          <w:color w:val="C0504D" w:themeColor="accent2"/>
        </w:rPr>
      </w:pPr>
    </w:p>
    <w:p w:rsidR="00BB1D48" w:rsidRDefault="00BB1D48" w:rsidP="00DC603D">
      <w:pPr>
        <w:jc w:val="both"/>
        <w:rPr>
          <w:rFonts w:ascii="Arial Rounded MT Bold" w:hAnsi="Arial Rounded MT Bold"/>
          <w:b/>
          <w:color w:val="C0504D" w:themeColor="accent2"/>
        </w:rPr>
      </w:pPr>
    </w:p>
    <w:p w:rsidR="00BB1D48" w:rsidRPr="00BB1D48" w:rsidRDefault="00BB1D48" w:rsidP="00DC603D">
      <w:pPr>
        <w:jc w:val="both"/>
        <w:rPr>
          <w:rFonts w:ascii="Arial Rounded MT Bold" w:hAnsi="Arial Rounded MT Bold"/>
          <w:b/>
          <w:color w:val="C0504D" w:themeColor="accent2"/>
        </w:rPr>
      </w:pPr>
    </w:p>
    <w:sectPr w:rsidR="00BB1D48" w:rsidRPr="00BB1D48" w:rsidSect="00EF2C52">
      <w:pgSz w:w="11906" w:h="16838"/>
      <w:pgMar w:top="1417" w:right="1417" w:bottom="1417" w:left="1417"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lbertus Extra Bold">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C603D"/>
    <w:rsid w:val="00001823"/>
    <w:rsid w:val="000209C6"/>
    <w:rsid w:val="000735A1"/>
    <w:rsid w:val="000A78B0"/>
    <w:rsid w:val="00110B62"/>
    <w:rsid w:val="001C39E1"/>
    <w:rsid w:val="001E178C"/>
    <w:rsid w:val="00260236"/>
    <w:rsid w:val="002709D9"/>
    <w:rsid w:val="00275377"/>
    <w:rsid w:val="00362050"/>
    <w:rsid w:val="004B2D77"/>
    <w:rsid w:val="005A7703"/>
    <w:rsid w:val="006B4C10"/>
    <w:rsid w:val="00736B07"/>
    <w:rsid w:val="00832CC9"/>
    <w:rsid w:val="00851B91"/>
    <w:rsid w:val="00883A4F"/>
    <w:rsid w:val="009104AD"/>
    <w:rsid w:val="0092169C"/>
    <w:rsid w:val="009F785C"/>
    <w:rsid w:val="00AF23AF"/>
    <w:rsid w:val="00B9549A"/>
    <w:rsid w:val="00BA744A"/>
    <w:rsid w:val="00BB1D48"/>
    <w:rsid w:val="00CE6BB0"/>
    <w:rsid w:val="00D443D6"/>
    <w:rsid w:val="00D51BED"/>
    <w:rsid w:val="00DC603D"/>
    <w:rsid w:val="00E5323F"/>
    <w:rsid w:val="00EC57ED"/>
    <w:rsid w:val="00EF2C52"/>
    <w:rsid w:val="00F71430"/>
    <w:rsid w:val="00FC703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9C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F2C5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F2C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4463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995</Words>
  <Characters>5478</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Doudet</dc:creator>
  <cp:lastModifiedBy>D'Aguesseau Conseil</cp:lastModifiedBy>
  <cp:revision>5</cp:revision>
  <cp:lastPrinted>2016-09-13T09:28:00Z</cp:lastPrinted>
  <dcterms:created xsi:type="dcterms:W3CDTF">2017-01-27T08:37:00Z</dcterms:created>
  <dcterms:modified xsi:type="dcterms:W3CDTF">2017-01-27T08:46:00Z</dcterms:modified>
</cp:coreProperties>
</file>